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jc w:val="center"/>
        <w:rPr>
          <w:sz w:val="28"/>
          <w:szCs w:val="28"/>
        </w:rPr>
      </w:pPr>
      <w:bookmarkStart w:id="0" w:name="_GoBack"/>
      <w:bookmarkEnd w:id="0"/>
      <w:r>
        <w:rPr>
          <w:rStyle w:val="18"/>
          <w:rFonts w:hint="eastAsia"/>
        </w:rPr>
        <w:t>嘉光 氦氖激光治疗仪 JH30A （双管普通型）</w:t>
      </w:r>
      <w:r>
        <w:rPr>
          <w:rStyle w:val="18"/>
          <w:rFonts w:hint="eastAsia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336030" cy="7746365"/>
            <wp:effectExtent l="0" t="0" r="3810" b="10795"/>
            <wp:docPr id="16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7746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299835" cy="5702935"/>
            <wp:effectExtent l="0" t="0" r="9525" b="12065"/>
            <wp:docPr id="15" name="图片 1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702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336030" cy="6467475"/>
            <wp:effectExtent l="0" t="0" r="3810" b="9525"/>
            <wp:docPr id="17" name="图片 1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299835" cy="4693285"/>
            <wp:effectExtent l="0" t="0" r="9525" b="635"/>
            <wp:docPr id="13" name="图片 1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693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299835" cy="3841750"/>
            <wp:effectExtent l="0" t="0" r="9525" b="13970"/>
            <wp:docPr id="14" name="图片 1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6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84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336030" cy="5690235"/>
            <wp:effectExtent l="0" t="0" r="3810" b="9525"/>
            <wp:docPr id="12" name="图片 1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7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5690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299835" cy="5201285"/>
            <wp:effectExtent l="0" t="0" r="9525" b="10795"/>
            <wp:docPr id="18" name="图片 1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201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336030" cy="5353050"/>
            <wp:effectExtent l="0" t="0" r="3810" b="11430"/>
            <wp:docPr id="19" name="图片 19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6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336030" cy="4294505"/>
            <wp:effectExtent l="0" t="0" r="3810" b="3175"/>
            <wp:docPr id="20" name="图片 20" descr="上海嘉光  JH30A型氦氖激光治疗仪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上海嘉光  JH30A型氦氖激光治疗仪  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4294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嘉光 氦氖激光治疗仪 JH30A （双管普通型）产品介绍：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      双管激光输出，可同时双穴位进行治疗。机内采用恒压短元工作，市电160V至250V整机仍能正常稳定工作，输出功率连续可调，机器有功率测定功能。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嘉光 氦氖激光治疗仪 JH30A （双管普通型）激光治疗原理：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     JH30A型HeNe激光治疗仪采用现代激光与传统针灸结合作用于人体，通过照射经络穴位调整内阴阳平衡和气血运行，从而达到治疗目的。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嘉光 氦氖激光治疗仪 JH30A （双管普通型）治疗优越性：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     激光针灸具有针感强，疗效显著，无接触感染，无痛，无副作用之功效，采用二分叉光纤输出，对人体多穴位进行激光理疗。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嘉光 氦氖激光治疗仪 JH30A （双管普通型）主要用途：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理疗科：颈周炎、肩周炎 、骨炎、腱鞘炎、高血压等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皮肤科：对创伤面照射起到杀菌和加快愈合的作用，特别对老烂脚效果更为明显。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五官科：对中耳炎、眼疾、过敏性鼻炎效果特好。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精神科：对失眠、精神分裂症效果明显。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肛肠科：</w:t>
      </w:r>
      <w:r>
        <w:rPr>
          <w:rFonts w:ascii="font-size:18px;" w:hAnsi="font-size:18px;" w:eastAsia="font-size:18px;" w:cs="font-size:18px;"/>
          <w:i w:val="0"/>
          <w:caps w:val="0"/>
          <w:color w:val="333333"/>
          <w:spacing w:val="0"/>
          <w:sz w:val="28"/>
          <w:szCs w:val="28"/>
          <w:shd w:val="clear" w:fill="FFFFFF"/>
        </w:rPr>
        <w:t>伤面照射起到杀菌、止痛和加快愈合。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default" w:ascii="font-size:18px;" w:hAnsi="font-size:18px;" w:eastAsia="font-size:18px;" w:cs="font-size:18px;"/>
          <w:i w:val="0"/>
          <w:caps w:val="0"/>
          <w:color w:val="333333"/>
          <w:spacing w:val="0"/>
          <w:sz w:val="28"/>
          <w:szCs w:val="28"/>
          <w:shd w:val="clear" w:fill="FFFFFF"/>
        </w:rPr>
        <w:t>男性科：前列腺炎、前列腺增生、前列腺肥大等。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default" w:ascii="font-size:18px;" w:hAnsi="font-size:18px;" w:eastAsia="font-size:18px;" w:cs="font-size:18px;"/>
          <w:i w:val="0"/>
          <w:caps w:val="0"/>
          <w:color w:val="333333"/>
          <w:spacing w:val="0"/>
          <w:sz w:val="28"/>
          <w:szCs w:val="28"/>
          <w:shd w:val="clear" w:fill="FFFFFF"/>
        </w:rPr>
        <w:t>妇    科：宫颈炎、盆腔炎、宫颈糜烂、阴道炎等。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default" w:ascii="font-size:18px;" w:hAnsi="font-size:18px;" w:eastAsia="font-size:18px;" w:cs="font-size:18px;"/>
          <w:i w:val="0"/>
          <w:caps w:val="0"/>
          <w:color w:val="333333"/>
          <w:spacing w:val="0"/>
          <w:sz w:val="28"/>
          <w:szCs w:val="28"/>
          <w:shd w:val="clear" w:fill="FFFFFF"/>
        </w:rPr>
        <w:t>儿    科：对肺炎、中耳炎、过敏性鼻炎效果特好。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default" w:ascii="font-size:18px;" w:hAnsi="font-size:18px;" w:eastAsia="font-size:18px;" w:cs="font-size:18px;"/>
          <w:i w:val="0"/>
          <w:caps w:val="0"/>
          <w:color w:val="333333"/>
          <w:spacing w:val="0"/>
          <w:sz w:val="28"/>
          <w:szCs w:val="28"/>
          <w:shd w:val="clear" w:fill="FFFFFF"/>
        </w:rPr>
        <w:t>针灸科：代替传统针灸治疗，减少病人痛苦。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嘉光 氦氖激光治疗仪 JH30A （双管普通型） 整机特点：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台式激光治疗仪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数字定时器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可同时对双侧穴位进行激光理疗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双光路可拆卸光纤输出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结构紧凑，外观美观，使用方便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嘉光 氦氖激光治疗仪 JH30A （双管普通型）性能指标：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激光器类型： 封离型氦氖激光器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工作波长： 632.8nm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激光输出功率：≥12mw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光纤输出末端功率： ≥6mw×2 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起辉电压：9KV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光斑模式：多模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稳定工作电流：18+/-1毫安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工作电源： AC220伏+/-10%  50赫+/-1赫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定时时间：0-99小时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外型尺寸：400*260*90mm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336030" cy="3464560"/>
            <wp:effectExtent l="0" t="0" r="3810" b="10160"/>
            <wp:docPr id="21" name="图片 21" descr="上海嘉定光电仪器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上海嘉定光电仪器有限公司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3464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8"/>
          <w:szCs w:val="28"/>
        </w:rPr>
      </w:pPr>
      <w:r>
        <w:rPr>
          <w:i w:val="0"/>
          <w:caps w:val="0"/>
          <w:color w:val="333333"/>
          <w:spacing w:val="0"/>
          <w:sz w:val="28"/>
          <w:szCs w:val="28"/>
          <w:shd w:val="clear" w:fill="FFFFFF"/>
        </w:rPr>
        <w:t>上海嘉定光电仪器有限公司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     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上海嘉定光电仪器有限公司(原上海嘉定光电仪器厂）创建于1988年,长期从事He-Ne、CO2、YAG等系列医用激光治疗仪的开发、生产、销售。产品分布全国各地并远销欧美等国，拥有广大用户，是医用激光治疗仪的专业生产厂家。公司设施齐全，技术力量雄厚.公司按ISO9001,ISO13485建立医疗器械质量管理体系，所有生产、经营活动均严格贯彻该质量体系。故长期以来，产品质量可靠，深受广大用户倾赖。专家支持: 公司拥有一批与当今迅速发展的信息时代相适应的高科技人才，以确保公司以高科技、新信息为导向，更好地服务于医学界各位同仁。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 多年来，上海嘉定光电仪器有限公司以其优质可靠的产品，至真至诚的服务，赢得广大用户的好评。在众多新老客户的信任与支持下，上海嘉定光电仪器有限公司经营业务得到较快发展，国内市场已拓展到华东、西北、西南、东北、华南地区10多个省市的各级医疗单位，并设有联络办事处。公司备有现货，交货及时。随时为医院提供咨询、定货、发货、运输一条龙服务。竭诚服务、代为培训 :“不仅销售产品，更重全程服务”是公司的经营方针。上海嘉定光电仪器有限公司通过维修网络，负责所售设备安装、调试、培训、维修，并提供易损件、零配件。无论何时何地，用户都能得到公司优良的全程服务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</w:p>
    <w:tbl>
      <w:tblPr>
        <w:tblStyle w:val="12"/>
        <w:tblW w:w="9091" w:type="dxa"/>
        <w:tblInd w:w="120" w:type="dxa"/>
        <w:tblBorders>
          <w:top w:val="outset" w:color="CCCCCC" w:sz="6" w:space="0"/>
          <w:left w:val="outset" w:color="CCCCCC" w:sz="6" w:space="0"/>
          <w:bottom w:val="outset" w:color="CCCCCC" w:sz="6" w:space="0"/>
          <w:right w:val="outset" w:color="CCCCCC" w:sz="6" w:space="0"/>
          <w:insideH w:val="outset" w:color="CCCCCC" w:sz="6" w:space="0"/>
          <w:insideV w:val="outset" w:color="CCCCCC" w:sz="6" w:space="0"/>
        </w:tblBorders>
        <w:shd w:val="clear" w:color="auto" w:fill="auto"/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364"/>
        <w:gridCol w:w="6727"/>
      </w:tblGrid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shd w:val="clear" w:color="auto" w:fill="auto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9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  <w:u w:val="none"/>
              </w:rPr>
              <w:t>嘉光激光治疗仪产品列表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CO2激光治疗仪</w:t>
            </w: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"http://www.medwant.com/medical/wulizhiliaojikangfushebei/dianliaoyi/60001541.html"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嘉光 二氧化碳激光治疗仪 JM15 15W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"http://www.medwant.com/medical/wulizhiliaojikangfushebei/dianliaoyi/60016635.html"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嘉光 二氧化碳激光治疗仪 JC40 30W  普通型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80008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"http://www.medwant.com/medical/wulizhiliaojikangfushebei/dianliaoyi/60017493.html"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嘉光 二氧化碳激光治疗仪 JC40 30W 标准型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"http://www.medwant.com/medical/wulizhiliaojikangfushebei/dianliaoyi/60001545.html"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嘉光 二氧化碳激光治疗仪 JC40 40W 智能型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"http://www.medwant.com/medical/wulizhiliaojikangfushebei/dianliaoyi/60001539.html"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嘉光 二氧化碳激光治疗仪 JC40 40W 豪华型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HeNe激光治疗仪</w:t>
            </w: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"http://www.medwant.com/medical/wulizhiliaojikangfushebei/dianliaoyi/60001548.html"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嘉光 氦氖激光治疗仪 JH30A 12mW 双管普通型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"http://www.medwant.com/medical/wulizhiliaojikangfushebei/dianliaoyi/60001545.html"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嘉光 氦氖激光治疗仪 JH30B 100mW 双管豪华型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"http://www.medwant.com/medical/wulizhiliaojikangfushebei/dianliaoyi/60001546.html"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嘉光 氦氖激光治疗仪 JH30 50mW 智能型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点阵CO2激光治疗仪</w:t>
            </w: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"http://www.medwant.com/medical/wulizhiliaojikangfushebei/dianliaoyi/60001543.html"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嘉光 点阵二氧化碳激光治疗仪 JC40 40W 专业普通版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"http://www.medwant.com/medical/wulizhiliaojikangfushebei/dianliaoyi/60016638.html"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嘉光 点阵二氧化碳激光治疗仪 JC40 40W 专业精英版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吸烟机</w:t>
            </w: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"http://www.medwant.com/medical/wulizhiliaojikangfushebei/dianliaoyi/60001540.html"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嘉光 吸烟机 JG50A型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jc w:val="left"/>
        <w:rPr>
          <w:sz w:val="28"/>
          <w:szCs w:val="28"/>
        </w:rPr>
      </w:pPr>
      <w:r>
        <w:rPr>
          <w:rStyle w:val="10"/>
          <w:b/>
          <w:bCs/>
          <w:i w:val="0"/>
          <w:caps w:val="0"/>
          <w:color w:val="CC0000"/>
          <w:spacing w:val="0"/>
          <w:sz w:val="28"/>
          <w:szCs w:val="28"/>
          <w:shd w:val="clear" w:fill="FFFFFF"/>
        </w:rPr>
        <w:t>嘉光氦氖激光治疗仪JH30A 双管普通型</w:t>
      </w:r>
    </w:p>
    <w:p>
      <w:pPr>
        <w:keepNext w:val="0"/>
        <w:keepLines w:val="0"/>
        <w:widowControl/>
        <w:suppressLineNumbers w:val="0"/>
        <w:pBdr>
          <w:top w:val="dotted" w:color="DFDFDF" w:sz="4" w:space="0"/>
          <w:left w:val="none" w:color="auto" w:sz="0" w:space="0"/>
          <w:bottom w:val="dotted" w:color="DFDFDF" w:sz="4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jc w:val="left"/>
        <w:rPr>
          <w:sz w:val="28"/>
          <w:szCs w:val="28"/>
        </w:rPr>
      </w:pPr>
      <w:r>
        <w:rPr>
          <w:i w:val="0"/>
          <w:caps w:val="0"/>
          <w:color w:val="FF0000"/>
          <w:spacing w:val="0"/>
          <w:sz w:val="28"/>
          <w:szCs w:val="28"/>
          <w:shd w:val="clear" w:fill="FFFFFF"/>
        </w:rPr>
        <w:t>销售部电话：021-51601230 钱经理 13816458218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jc w:val="left"/>
        <w:rPr>
          <w:sz w:val="28"/>
          <w:szCs w:val="28"/>
        </w:rPr>
      </w:pPr>
      <w:r>
        <w:rPr>
          <w:i w:val="0"/>
          <w:caps w:val="0"/>
          <w:color w:val="333333"/>
          <w:spacing w:val="0"/>
          <w:sz w:val="28"/>
          <w:szCs w:val="28"/>
          <w:shd w:val="clear" w:fill="FFFFFF"/>
        </w:rPr>
        <w:t>销售部地址：上海市静安区海宁路1399号金城大厦417室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8"/>
          <w:szCs w:val="28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嘉光氦氖激光治疗仪 JH30A 保修服务承诺：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嘉光氦氖激光治疗仪 JH30A自购买之日起一年以内由产品本身质量问题（非人为损坏）导致不能正常使用的，免费提供保修服务。超过免费保修时限，提供终身维修服务（仅收取材料成本费）。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我们向您保证您定购的嘉光氦氖激光治疗仪 JH30A为全新正品，产品保修卡、合格证齐全，所有产品均可享受全国联保服务。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全国联保，统一网上报修，在线24小时内响应。只需要您登录会员中心，在“产品售后”相应页面进行在线提交售后服务申请单，我们的工作人员会在24小时内和您确认并指导进行后续保修处理。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售后服务中心电话：021-51601230</w:t>
      </w:r>
    </w:p>
    <w:p>
      <w:pPr>
        <w:rPr>
          <w:sz w:val="28"/>
          <w:szCs w:val="28"/>
        </w:rPr>
      </w:pPr>
    </w:p>
    <w:sectPr>
      <w:headerReference r:id="rId3" w:type="default"/>
      <w:footerReference r:id="rId4" w:type="default"/>
      <w:pgSz w:w="11900" w:h="16840"/>
      <w:pgMar w:top="851" w:right="851" w:bottom="851" w:left="851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Heiti SC Light">
    <w:altName w:val="Arial Unicode MS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font-size:18px;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8"/>
        <w:szCs w:val="28"/>
      </w:rPr>
    </w:pPr>
    <w:r>
      <w:rPr>
        <w:rFonts w:hint="eastAsia" w:ascii="宋体" w:hAnsi="宋体" w:eastAsia="宋体" w:cs="Times New Roman"/>
        <w:bCs/>
        <w:color w:val="333333"/>
        <w:kern w:val="0"/>
        <w:sz w:val="28"/>
        <w:szCs w:val="28"/>
      </w:rPr>
      <w:t>上海嘉光二氧化碳激光治疗仪 服务咨询：</w:t>
    </w:r>
    <w:r>
      <w:rPr>
        <w:rFonts w:ascii="宋体" w:hAnsi="宋体" w:eastAsia="宋体" w:cs="Times New Roman"/>
        <w:bCs/>
        <w:color w:val="333333"/>
        <w:kern w:val="0"/>
        <w:sz w:val="28"/>
        <w:szCs w:val="28"/>
      </w:rPr>
      <w:t>021-51601230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sz w:val="28"/>
        <w:szCs w:val="28"/>
      </w:rPr>
    </w:pPr>
    <w:r>
      <w:rPr>
        <w:rFonts w:hint="eastAsia" w:ascii="宋体" w:hAnsi="宋体" w:eastAsia="宋体" w:cs="Times New Roman"/>
        <w:bCs/>
        <w:color w:val="333333"/>
        <w:kern w:val="0"/>
        <w:sz w:val="28"/>
        <w:szCs w:val="28"/>
      </w:rPr>
      <w:t>嘉光 二氧化碳激光治疗仪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9780"/>
    <w:multiLevelType w:val="multilevel"/>
    <w:tmpl w:val="02C097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50982600"/>
    <w:multiLevelType w:val="multilevel"/>
    <w:tmpl w:val="509826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52ECEF24"/>
    <w:multiLevelType w:val="multilevel"/>
    <w:tmpl w:val="52ECEF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EGg1q2gf//Bq0M73WpvdTwrLfCY=" w:salt="HbrTvZa7SIdNRCLM7iV7xA==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65"/>
    <w:rsid w:val="00082CA0"/>
    <w:rsid w:val="001F5865"/>
    <w:rsid w:val="00823962"/>
    <w:rsid w:val="14912FCD"/>
    <w:rsid w:val="1CCA18B8"/>
    <w:rsid w:val="5E000F2D"/>
    <w:rsid w:val="6B0C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Times" w:hAnsi="Times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uiPriority w:val="99"/>
    <w:rPr>
      <w:rFonts w:ascii="Heiti SC Light" w:eastAsia="Heiti SC Light"/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3">
    <w:name w:val="标题 1字符"/>
    <w:basedOn w:val="9"/>
    <w:link w:val="2"/>
    <w:uiPriority w:val="9"/>
    <w:rPr>
      <w:rFonts w:ascii="Times" w:hAnsi="Times"/>
      <w:b/>
      <w:bCs/>
      <w:kern w:val="36"/>
      <w:sz w:val="48"/>
      <w:szCs w:val="48"/>
    </w:rPr>
  </w:style>
  <w:style w:type="character" w:customStyle="1" w:styleId="14">
    <w:name w:val="标题 2字符"/>
    <w:basedOn w:val="9"/>
    <w:link w:val="3"/>
    <w:uiPriority w:val="9"/>
    <w:rPr>
      <w:rFonts w:ascii="Times" w:hAnsi="Times"/>
      <w:b/>
      <w:bCs/>
      <w:kern w:val="0"/>
      <w:sz w:val="36"/>
      <w:szCs w:val="36"/>
    </w:rPr>
  </w:style>
  <w:style w:type="character" w:customStyle="1" w:styleId="15">
    <w:name w:val="批注框文本字符"/>
    <w:basedOn w:val="9"/>
    <w:link w:val="5"/>
    <w:semiHidden/>
    <w:uiPriority w:val="99"/>
    <w:rPr>
      <w:rFonts w:ascii="Heiti SC Light" w:eastAsia="Heiti SC Light"/>
      <w:sz w:val="18"/>
      <w:szCs w:val="18"/>
    </w:rPr>
  </w:style>
  <w:style w:type="character" w:customStyle="1" w:styleId="16">
    <w:name w:val="页眉字符"/>
    <w:basedOn w:val="9"/>
    <w:link w:val="7"/>
    <w:uiPriority w:val="99"/>
    <w:rPr>
      <w:sz w:val="18"/>
      <w:szCs w:val="18"/>
    </w:rPr>
  </w:style>
  <w:style w:type="character" w:customStyle="1" w:styleId="17">
    <w:name w:val="页脚字符"/>
    <w:basedOn w:val="9"/>
    <w:link w:val="6"/>
    <w:qFormat/>
    <w:uiPriority w:val="99"/>
    <w:rPr>
      <w:sz w:val="18"/>
      <w:szCs w:val="18"/>
    </w:rPr>
  </w:style>
  <w:style w:type="character" w:customStyle="1" w:styleId="18">
    <w:name w:val="标题 3 Char"/>
    <w:link w:val="4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456</Words>
  <Characters>2603</Characters>
  <Application>WPS Office_11.1.0.8214_F1E327BC-269C-435d-A152-05C5408002CA</Application>
  <DocSecurity>0</DocSecurity>
  <Lines>21</Lines>
  <Paragraphs>6</Paragraphs>
  <ScaleCrop>false</ScaleCrop>
  <Manager>上海嘉定光电仪器有限公司</Manager>
  <Company>上海嘉定光电仪器有限公司</Company>
  <LinksUpToDate>false</LinksUpToDate>
  <CharactersWithSpaces>3053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氦氖激光治疗仪; 上海嘉光氦氖激光治疗仪</dc:creator>
  <cp:lastModifiedBy>Administrator</cp:lastModifiedBy>
  <cp:revision>1</cp:revision>
  <dcterms:created xsi:type="dcterms:W3CDTF">2019-01-23T08:02:00Z</dcterms:created>
  <dcterms:modified xsi:type="dcterms:W3CDTF">2019-01-24T02:19:11Z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