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沪通高频电刀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妇科Leep手术电刀B型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10"/>
          <w:rFonts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6754495" cy="7867650"/>
            <wp:effectExtent l="0" t="0" r="8255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4495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沪通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高频电刀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 LEEP B型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产品特点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GD350-B型高频电刀配吸烟器组成GD350-B治疗系统（妇科Leep手术专用）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本机采用4.1MHz高频妇科治疗方案，环切、电灼同步；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可吸取妇科手术中产生的有害烟雾，降低有害物质对医生和患者的损害；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可由临床医生实时踩下脚踏开关，进行吸烟操作；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也可在电切、电凝操作时，吸烟器自动启动，进行实时跟随启动或停止（有一定延迟）；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吸烟器流量上限为40L/min。 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468745" cy="6468745"/>
            <wp:effectExtent l="0" t="0" r="8255" b="825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8745" cy="646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470015" cy="6376035"/>
            <wp:effectExtent l="0" t="0" r="6985" b="5715"/>
            <wp:docPr id="3" name="图片 3" descr="Leep B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eep B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0015" cy="637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GD350-T产品介绍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</w:rPr>
        <w:t>上海沪通 妇科Leep手术专用治疗系统 B型  附件： </w:t>
      </w:r>
    </w:p>
    <w:tbl>
      <w:tblPr>
        <w:tblStyle w:val="12"/>
        <w:tblW w:w="10297" w:type="dxa"/>
        <w:tblCellSpacing w:w="7" w:type="dxa"/>
        <w:tblInd w:w="0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955"/>
        <w:gridCol w:w="2113"/>
        <w:gridCol w:w="2112"/>
        <w:gridCol w:w="2117"/>
      </w:tblGrid>
      <w:tr>
        <w:tblPrEx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85" w:hRule="atLeast"/>
          <w:tblCellSpacing w:w="7" w:type="dxa"/>
        </w:trPr>
        <w:tc>
          <w:tcPr>
            <w:tcW w:w="3934" w:type="dxa"/>
            <w:shd w:val="clear" w:color="auto" w:fill="FDF8E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lang w:val="en-US" w:eastAsia="zh-CN" w:bidi="ar"/>
              </w:rPr>
              <w:t>妇科Leep手术专用治疗系统 B型附件(标配)</w:t>
            </w:r>
          </w:p>
        </w:tc>
        <w:tc>
          <w:tcPr>
            <w:tcW w:w="2099" w:type="dxa"/>
            <w:shd w:val="clear" w:color="auto" w:fill="FDF8E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lang w:val="en-US" w:eastAsia="zh-CN" w:bidi="ar"/>
              </w:rPr>
              <w:t>GD350-B型高频电刀</w:t>
            </w:r>
          </w:p>
        </w:tc>
        <w:tc>
          <w:tcPr>
            <w:tcW w:w="2098" w:type="dxa"/>
            <w:shd w:val="clear" w:color="auto" w:fill="FDF8E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lang w:val="en-US" w:eastAsia="zh-CN" w:bidi="ar"/>
              </w:rPr>
              <w:t>吸烟器</w:t>
            </w:r>
          </w:p>
        </w:tc>
        <w:tc>
          <w:tcPr>
            <w:tcW w:w="2096" w:type="dxa"/>
            <w:shd w:val="clear" w:color="auto" w:fill="FDF8E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lang w:val="en-US" w:eastAsia="zh-CN" w:bidi="ar"/>
              </w:rPr>
              <w:t>台车</w:t>
            </w:r>
          </w:p>
        </w:tc>
      </w:tr>
    </w:tbl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上海沪通电子有限公司</w:t>
      </w: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057775" cy="8225790"/>
            <wp:effectExtent l="0" t="0" r="9525" b="3810"/>
            <wp:docPr id="13" name="图片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22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上海沪通高频电刀产品型号表</w:t>
      </w:r>
    </w:p>
    <w:tbl>
      <w:tblPr>
        <w:tblStyle w:val="12"/>
        <w:tblW w:w="10160" w:type="dxa"/>
        <w:jc w:val="center"/>
        <w:tblCellSpacing w:w="0" w:type="dxa"/>
        <w:tblInd w:w="14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5591"/>
        <w:gridCol w:w="45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16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lang w:val="en-US" w:eastAsia="zh-CN" w:bidi="ar"/>
              </w:rPr>
              <w:t>产品型号</w:t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lang w:val="en-US" w:eastAsia="zh-CN" w:bidi="ar"/>
              </w:rPr>
              <w:t>产品特色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03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"http://www.medwant.com/medical/yiyonggaopinyiqi/gaopindiandao/60014642.html"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沪通高频电刀GD350-B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"http://www.medwant.com/medical/yiyonggaopinyiqi/gaopindiandao/60014642.html"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具有单/双极模式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03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"http://www.medwant.com/medical/yiyonggaopinyiqi/gaopindiandao/60012264.html"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沪通高频电刀GD350-P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"http://www.medwant.com/medical/yiyonggaopinyiqi/gaopindiandao/60012264.html"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具有切/凝合一功能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586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"http://www.medwant.com/medical/yiyonggaopinyiqi/gaopindiandao/60012266.html"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沪通高频电刀GD350-S1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"http://www.medwant.com/medical/yiyonggaopinyiqi/gaopindiandao/60012266.html"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双极电凝型 可在精细手术中作凝血作用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586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"http://www.medwant.com/medical/yiyonggaopinyiqi/gaopindiandao/60012260.html"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沪通高频电刀GD350-B4A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"http://www.medwant.com/medical/yiyonggaopinyiqi/gaopindiandao/60012260.html"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单双极模式 可执行各种微创手术的切凝功能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586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"http://www.medwant.com/medical/yiyonggaopinyiqi/gaopindiandao/60012270.html"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沪通高频电刀GD350-S3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"http://www.medwant.com/medical/yiyonggaopinyiqi/gaopindiandao/60012270.html"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双极射频电凝型 适用于中小型外科手术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586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"http://www.medwant.com/medical/yiyonggaopinyiqi/gaopindiandao/60012269.html"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沪通高频电刀GD350-S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"http://www.medwant.com/medical/yiyonggaopinyiqi/gaopindiandao/60012269.html"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双极电切电凝型 大屏幕彩色液晶屏显示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586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"http://www.medwant.com/medical/yiyonggaopinyiqi/gaopindiandao/60012259.html"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沪通高频电刀GD350-B5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"http://www.medwant.com/medical/yiyonggaopinyiqi/gaopindiandao/60012259.html"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多功能大功率面凝 双极 大功率智能型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586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"http://www.medwant.com/medical/yiyonggaopinyiqi/gaopindiandao/60012271.html"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沪通高频电刀GD350-S5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"http://www.medwant.com/medical/yiyonggaopinyiqi/gaopindiandao/60012271.html"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双极电凝器适用于中小型外科手术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16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"http://www.medwant.com/medical/yiyonggaopinyiqi/gaopindiandao/60012262.html"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沪通高频电刀GD350-D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"http://www.medwant.com/medical/yiyonggaopinyiqi/gaopindiandao/60012262.html"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大功率单极高频电刀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03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"http://www.medwant.com/medical/yiyonggaopinyiqi/gaopindiandao/60012265.html"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沪通高频电刀GD350-T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"http://www.medwant.com/medical/yiyonggaopinyiqi/gaopindiandao/60012265.html"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自动调节凝血效果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03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"http://www.medwant.com/medical/yiyonggaopinyiqi/gaopindiandao/60016648.html"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沪通高频电刀GD350-E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"http://www.medwant.com/medical/yiyonggaopinyiqi/gaopindiandao/60016648.html"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微创手术理想的电外科设备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03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"http://www.medwant.com/medical/yiyonggaopinyiqi/gaopindiandao/60016178.html"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沪通妇科Leep手术治疗系统B型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"http://www.medwant.com/medical/yiyonggaopinyiqi/gaopindiandao/60016178.html"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采用4.1MHz高频妇科治疗方案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03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"http://www.medwant.com/medical/yiyonggaopinyiqi/gaopindiandao/60012255.html"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沪通氩气电刀YD2000/YD2000A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"http://www.medwant.com/medical/yiyonggaopinyiqi/gaopindiandao/60012255.html"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止血能力超强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03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"http://www.medwant.com/medical/shoushujijiushebei/shoushudaohangxitong/60016169.html"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沪通妇科Leep手术专用治疗系统E型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"http://www.medwant.com/medical/shoushujijiushebei/shoushudaohangxitong/60016169.html"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降低有害物质对医患的损害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03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"http://www.medwant.com/medical/yiyonggaopinyiqi/gaopindiandao/60012252.html"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沪通氩气控制仪GD350-Ar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"http://www.medwant.com/medical/yiyonggaopinyiqi/gaopindiandao/60012252.html"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具有氩气增强功能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586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"http://www.medwant.com/medical/yiyonggaopinyiqi/gaopindiandao/60012254.html"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沪通氩气控制仪</w:t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GD350-Ar+GD350-B5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"http://www.medwant.com/medical/yiyonggaopinyiqi/gaopindiandao/60012254.html"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流量控制精度高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384" w:hRule="atLeast"/>
          <w:tblCellSpacing w:w="0" w:type="dxa"/>
          <w:jc w:val="center"/>
        </w:trPr>
        <w:tc>
          <w:tcPr>
            <w:tcW w:w="5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"http://www.medwant.com/medical/yiyonggaopinyiqi/gaopindiandao/60012253.html"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沪通氩气电刀</w:t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15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instrText xml:space="preserve"> HYPERLINK "http://www.medwant.com/medical/yiyonggaopinyiqi/gaopindiandao/60012253.html"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GD350-Ar+GD350-D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150" w:right="0"/>
            </w:pPr>
          </w:p>
        </w:tc>
        <w:tc>
          <w:tcPr>
            <w:tcW w:w="4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"http://www.medwant.com/medical/yiyonggaopinyiqi/gaopindiandao/60012253.html" \t "http://www.medwant.com/medical/yiyonggaopinyiqi/gaopindiandao/_blank"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</w:rPr>
              <w:t>可增强切/凝效果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3" w:lineRule="atLeast"/>
        <w:ind w:left="120" w:right="0"/>
        <w:jc w:val="center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10"/>
          <w:i w:val="0"/>
          <w:caps w:val="0"/>
          <w:color w:val="CC0000"/>
          <w:spacing w:val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10"/>
          <w:i w:val="0"/>
          <w:caps w:val="0"/>
          <w:color w:val="CC0000"/>
          <w:spacing w:val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10"/>
          <w:i w:val="0"/>
          <w:caps w:val="0"/>
          <w:color w:val="CC0000"/>
          <w:spacing w:val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10"/>
          <w:i w:val="0"/>
          <w:caps w:val="0"/>
          <w:color w:val="CC0000"/>
          <w:spacing w:val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color w:val="FF0000"/>
        </w:rPr>
      </w:pPr>
      <w:r>
        <w:rPr>
          <w:rFonts w:hint="eastAsia"/>
          <w:color w:val="FF0000"/>
        </w:rPr>
        <w:t>沪通高频电刀 妇科Leep手术电刀B型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FF0000"/>
          <w:spacing w:val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0"/>
          <w:shd w:val="clear" w:fill="FFFFFF"/>
        </w:rPr>
        <w:t>销售部电话：021-51601230 钱经理 13816458218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hd w:val="clear" w:fill="FFFFFF"/>
        </w:rPr>
        <w:t>销售部地址：上海市静安区海宁路1399号金城大厦417室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  <w:shd w:val="clear" w:fill="FFFFFF"/>
        </w:rPr>
        <w:t>沪通高频电刀 妇科Leep手术电刀 B型 保修服务承诺：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沪通高频电刀 妇科Leep手术电刀 B型自购买之日起一年以内由产品本身质量问题（非人为损坏）导致不能正常使用的，免费提供保修服务。超过免费保修时限，提供终身维修服务（仅收取材料成本费）。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我们向您保证您定购的沪通高频电刀 妇科Leep手术电刀 B型为全新正品，产品保修卡、合格证齐全，所有产品均可享受全国联保服务。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全国联保，统一网上报修，在线24小时内响应。只需要您登录会员中心，在“产品售后”相应页面进行在线提交售后服务申请单，我们的工作人员会在24小时内和您确认并指导进行后续保修处理。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售后服务中心电话：021-51601230</w:t>
      </w:r>
    </w:p>
    <w:sectPr>
      <w:headerReference r:id="rId3" w:type="default"/>
      <w:footerReference r:id="rId4" w:type="default"/>
      <w:pgSz w:w="11900" w:h="16840"/>
      <w:pgMar w:top="851" w:right="851" w:bottom="851" w:left="851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iti SC Light">
    <w:altName w:val="hakuyoxingshu7000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font-size:22pt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</w:rPr>
      <w:t>上海</w:t>
    </w: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  <w:lang w:eastAsia="zh-CN"/>
      </w:rPr>
      <w:t>沪通高频电刀</w:t>
    </w: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</w:rPr>
      <w:t xml:space="preserve"> 服务咨询：</w:t>
    </w:r>
    <w:r>
      <w:rPr>
        <w:rFonts w:ascii="宋体" w:hAnsi="宋体" w:eastAsia="宋体" w:cs="Times New Roman"/>
        <w:bCs/>
        <w:color w:val="333333"/>
        <w:kern w:val="0"/>
        <w:sz w:val="28"/>
        <w:szCs w:val="28"/>
      </w:rPr>
      <w:t>021-51601230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sz w:val="28"/>
        <w:szCs w:val="28"/>
        <w:lang w:eastAsia="zh-CN"/>
      </w:rPr>
    </w:pP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  <w:lang w:eastAsia="zh-CN"/>
      </w:rPr>
      <w:t>沪通</w:t>
    </w: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</w:rPr>
      <w:t xml:space="preserve"> </w:t>
    </w: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  <w:lang w:eastAsia="zh-CN"/>
      </w:rPr>
      <w:t>高频电刀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Lyv4P3JxAxIM1pYxFkQgY43j12g=" w:salt="hdCwXLQlBGlAFPhnSe8bbQ==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65"/>
    <w:rsid w:val="00082CA0"/>
    <w:rsid w:val="001F5865"/>
    <w:rsid w:val="00823962"/>
    <w:rsid w:val="1285044A"/>
    <w:rsid w:val="144B7D47"/>
    <w:rsid w:val="1CCA18B8"/>
    <w:rsid w:val="1E826679"/>
    <w:rsid w:val="1E966ADC"/>
    <w:rsid w:val="25944F4F"/>
    <w:rsid w:val="27EC1E53"/>
    <w:rsid w:val="28841E35"/>
    <w:rsid w:val="2ACC6EBE"/>
    <w:rsid w:val="2D593A73"/>
    <w:rsid w:val="33FD772B"/>
    <w:rsid w:val="40256960"/>
    <w:rsid w:val="4C331CEA"/>
    <w:rsid w:val="4D0D5D21"/>
    <w:rsid w:val="4D8F21A9"/>
    <w:rsid w:val="5A8A07A0"/>
    <w:rsid w:val="5DE45164"/>
    <w:rsid w:val="60FB49D1"/>
    <w:rsid w:val="64092B57"/>
    <w:rsid w:val="6DDF2E70"/>
    <w:rsid w:val="71925BA2"/>
    <w:rsid w:val="7B644ED0"/>
    <w:rsid w:val="7CD81FE7"/>
    <w:rsid w:val="7FD4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 w:locked="1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locked/>
    <w:uiPriority w:val="99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17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Hyperlink"/>
    <w:basedOn w:val="9"/>
    <w:semiHidden/>
    <w:unhideWhenUsed/>
    <w:qFormat/>
    <w:locked/>
    <w:uiPriority w:val="99"/>
    <w:rPr>
      <w:color w:val="0000FF"/>
      <w:u w:val="single"/>
    </w:rPr>
  </w:style>
  <w:style w:type="character" w:customStyle="1" w:styleId="13">
    <w:name w:val="标题 1字符"/>
    <w:basedOn w:val="9"/>
    <w:link w:val="2"/>
    <w:qFormat/>
    <w:uiPriority w:val="9"/>
    <w:rPr>
      <w:rFonts w:ascii="Times" w:hAnsi="Times"/>
      <w:b/>
      <w:bCs/>
      <w:kern w:val="36"/>
      <w:sz w:val="48"/>
      <w:szCs w:val="48"/>
    </w:rPr>
  </w:style>
  <w:style w:type="character" w:customStyle="1" w:styleId="14">
    <w:name w:val="标题 2字符"/>
    <w:basedOn w:val="9"/>
    <w:link w:val="3"/>
    <w:qFormat/>
    <w:uiPriority w:val="9"/>
    <w:rPr>
      <w:rFonts w:ascii="Times" w:hAnsi="Times"/>
      <w:b/>
      <w:bCs/>
      <w:kern w:val="0"/>
      <w:sz w:val="36"/>
      <w:szCs w:val="36"/>
    </w:rPr>
  </w:style>
  <w:style w:type="character" w:customStyle="1" w:styleId="15">
    <w:name w:val="批注框文本字符"/>
    <w:basedOn w:val="9"/>
    <w:link w:val="5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16">
    <w:name w:val="页眉字符"/>
    <w:basedOn w:val="9"/>
    <w:link w:val="7"/>
    <w:qFormat/>
    <w:uiPriority w:val="99"/>
    <w:rPr>
      <w:sz w:val="18"/>
      <w:szCs w:val="18"/>
    </w:rPr>
  </w:style>
  <w:style w:type="character" w:customStyle="1" w:styleId="17">
    <w:name w:val="页脚字符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Medwant</Company>
  <Pages>12</Pages>
  <Words>456</Words>
  <Characters>2603</Characters>
  <Lines>21</Lines>
  <Paragraphs>6</Paragraphs>
  <TotalTime>32</TotalTime>
  <ScaleCrop>false</ScaleCrop>
  <LinksUpToDate>false</LinksUpToDate>
  <CharactersWithSpaces>3053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2019-01-23T08:02:00Z</dcterms:created>
  <dc:creator>Shengli Wang</dc:creator>
  <cp:lastModifiedBy>Administrator</cp:lastModifiedBy>
  <dcterms:modified xsi:type="dcterms:W3CDTF">2019-09-10T01:54:30Z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